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743CD" w14:textId="7860D06F" w:rsidR="00761C1D" w:rsidRPr="00EF09F2" w:rsidRDefault="00761C1D">
      <w:pPr>
        <w:rPr>
          <w:rFonts w:cstheme="minorHAnsi"/>
          <w:sz w:val="24"/>
          <w:szCs w:val="24"/>
        </w:rPr>
      </w:pPr>
    </w:p>
    <w:p w14:paraId="35291EAC" w14:textId="2D01ACF4" w:rsidR="00761C1D" w:rsidRDefault="00761C1D" w:rsidP="00EF09F2">
      <w:pPr>
        <w:ind w:firstLine="5103"/>
        <w:rPr>
          <w:rFonts w:cstheme="minorHAnsi"/>
          <w:sz w:val="24"/>
          <w:szCs w:val="24"/>
        </w:rPr>
      </w:pPr>
      <w:r w:rsidRPr="00EF09F2">
        <w:rPr>
          <w:rFonts w:cstheme="minorHAnsi"/>
          <w:sz w:val="24"/>
          <w:szCs w:val="24"/>
        </w:rPr>
        <w:t>Łódź, dnia 24 lutego 2021r.</w:t>
      </w:r>
    </w:p>
    <w:p w14:paraId="3454C61D" w14:textId="77777777" w:rsidR="00E570EA" w:rsidRPr="00EF09F2" w:rsidRDefault="00E570EA" w:rsidP="00EF09F2">
      <w:pPr>
        <w:ind w:firstLine="5103"/>
        <w:rPr>
          <w:rFonts w:cstheme="minorHAnsi"/>
          <w:sz w:val="24"/>
          <w:szCs w:val="24"/>
        </w:rPr>
      </w:pPr>
    </w:p>
    <w:p w14:paraId="6EAE9A7E" w14:textId="77777777" w:rsidR="00EF09F2" w:rsidRDefault="00761C1D" w:rsidP="00EF09F2">
      <w:pPr>
        <w:jc w:val="center"/>
        <w:rPr>
          <w:rFonts w:cstheme="minorHAnsi"/>
          <w:b/>
          <w:bCs/>
          <w:sz w:val="24"/>
          <w:szCs w:val="24"/>
        </w:rPr>
      </w:pPr>
      <w:r w:rsidRPr="00EF09F2">
        <w:rPr>
          <w:rFonts w:cstheme="minorHAnsi"/>
          <w:b/>
          <w:bCs/>
          <w:sz w:val="24"/>
          <w:szCs w:val="24"/>
        </w:rPr>
        <w:t>Dotyczy zapytania ofertowego z dnia 16 lutego 2021r. w sprawie</w:t>
      </w:r>
      <w:r w:rsidR="00EF09F2" w:rsidRPr="00EF09F2">
        <w:rPr>
          <w:rFonts w:cstheme="minorHAnsi"/>
          <w:b/>
          <w:bCs/>
          <w:sz w:val="24"/>
          <w:szCs w:val="24"/>
        </w:rPr>
        <w:t xml:space="preserve"> </w:t>
      </w:r>
      <w:r w:rsidR="00EF09F2" w:rsidRPr="00EF09F2">
        <w:rPr>
          <w:rFonts w:cstheme="minorHAnsi"/>
          <w:b/>
          <w:bCs/>
          <w:sz w:val="24"/>
          <w:szCs w:val="24"/>
        </w:rPr>
        <w:t>wyb</w:t>
      </w:r>
      <w:r w:rsidR="00EF09F2" w:rsidRPr="00EF09F2">
        <w:rPr>
          <w:rFonts w:cstheme="minorHAnsi"/>
          <w:b/>
          <w:bCs/>
          <w:sz w:val="24"/>
          <w:szCs w:val="24"/>
        </w:rPr>
        <w:t>oru</w:t>
      </w:r>
      <w:r w:rsidR="00EF09F2" w:rsidRPr="00EF09F2">
        <w:rPr>
          <w:rFonts w:cstheme="minorHAnsi"/>
          <w:b/>
          <w:bCs/>
          <w:sz w:val="24"/>
          <w:szCs w:val="24"/>
        </w:rPr>
        <w:t xml:space="preserve"> instytucji finansowej zarządzającej i prowadzącej pracownicze plany kapitałowe </w:t>
      </w:r>
    </w:p>
    <w:p w14:paraId="43B305A6" w14:textId="2001588B" w:rsidR="00EF09F2" w:rsidRPr="00EF09F2" w:rsidRDefault="00EF09F2" w:rsidP="00EF09F2">
      <w:pPr>
        <w:jc w:val="center"/>
        <w:rPr>
          <w:rFonts w:cstheme="minorHAnsi"/>
          <w:b/>
          <w:bCs/>
          <w:sz w:val="24"/>
          <w:szCs w:val="24"/>
        </w:rPr>
      </w:pPr>
      <w:r w:rsidRPr="00EF09F2">
        <w:rPr>
          <w:rFonts w:cstheme="minorHAnsi"/>
          <w:b/>
          <w:bCs/>
          <w:sz w:val="24"/>
          <w:szCs w:val="24"/>
        </w:rPr>
        <w:t>w Szkole Podstawowej nr 37 im. Janusza Kusocińskiego w Łodzi</w:t>
      </w:r>
      <w:r w:rsidRPr="00EF09F2">
        <w:rPr>
          <w:rFonts w:cstheme="minorHAnsi"/>
          <w:b/>
          <w:bCs/>
          <w:sz w:val="24"/>
          <w:szCs w:val="24"/>
        </w:rPr>
        <w:t>.</w:t>
      </w:r>
    </w:p>
    <w:p w14:paraId="3CF06E19" w14:textId="4085C522" w:rsidR="00EF09F2" w:rsidRPr="00EF09F2" w:rsidRDefault="00EF09F2" w:rsidP="00EF09F2">
      <w:pPr>
        <w:rPr>
          <w:rFonts w:cstheme="minorHAnsi"/>
          <w:sz w:val="24"/>
          <w:szCs w:val="24"/>
        </w:rPr>
      </w:pPr>
      <w:r w:rsidRPr="00EF09F2">
        <w:rPr>
          <w:rFonts w:cstheme="minorHAnsi"/>
          <w:sz w:val="24"/>
          <w:szCs w:val="24"/>
        </w:rPr>
        <w:t>Zawiadomienie o wyborze najkorzystniejszej oferty</w:t>
      </w:r>
    </w:p>
    <w:p w14:paraId="66E879BF" w14:textId="5CE4B4B1" w:rsidR="00EF09F2" w:rsidRPr="00EF09F2" w:rsidRDefault="00EF09F2" w:rsidP="00EF09F2">
      <w:pPr>
        <w:rPr>
          <w:rFonts w:cstheme="minorHAnsi"/>
          <w:sz w:val="24"/>
          <w:szCs w:val="24"/>
        </w:rPr>
      </w:pPr>
      <w:r w:rsidRPr="00EF09F2">
        <w:rPr>
          <w:rFonts w:cstheme="minorHAnsi"/>
          <w:sz w:val="24"/>
          <w:szCs w:val="24"/>
        </w:rPr>
        <w:t xml:space="preserve">W imieniu Zamawiającego informuję, że w postępowaniu ofertowym z dnia 16 lutego 2021r. jako najkorzystniejszą wybrano ofertę </w:t>
      </w:r>
      <w:r w:rsidR="00E570EA">
        <w:rPr>
          <w:rFonts w:cstheme="minorHAnsi"/>
          <w:sz w:val="24"/>
          <w:szCs w:val="24"/>
        </w:rPr>
        <w:t>TFI PZU SA.</w:t>
      </w:r>
    </w:p>
    <w:p w14:paraId="15BA9101" w14:textId="366B95A4" w:rsidR="00EF09F2" w:rsidRPr="00EF09F2" w:rsidRDefault="00EF09F2" w:rsidP="00EF09F2">
      <w:pPr>
        <w:rPr>
          <w:rFonts w:cstheme="minorHAnsi"/>
          <w:sz w:val="24"/>
          <w:szCs w:val="24"/>
        </w:rPr>
      </w:pPr>
      <w:r w:rsidRPr="00EF09F2">
        <w:rPr>
          <w:rFonts w:cstheme="minorHAnsi"/>
          <w:sz w:val="24"/>
          <w:szCs w:val="24"/>
        </w:rPr>
        <w:t>Za najkorzystniejszą została uznana oferta, która uzyskała najwyższą liczbę punktów, obliczonych zgodnie z zapisami zapytania ofertowego pkt 11. Kryteria oceny ofert.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2127"/>
      </w:tblGrid>
      <w:tr w:rsidR="00EF09F2" w:rsidRPr="00EF09F2" w14:paraId="29DE71D2" w14:textId="77777777" w:rsidTr="003D0BB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57EC" w14:textId="77777777" w:rsidR="00EF09F2" w:rsidRPr="00EF09F2" w:rsidRDefault="00EF09F2" w:rsidP="003D0BBD">
            <w:pPr>
              <w:spacing w:line="240" w:lineRule="auto"/>
              <w:rPr>
                <w:sz w:val="24"/>
                <w:szCs w:val="24"/>
              </w:rPr>
            </w:pPr>
            <w:r w:rsidRPr="00EF09F2">
              <w:rPr>
                <w:sz w:val="24"/>
                <w:szCs w:val="24"/>
              </w:rPr>
              <w:t>Oferent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CA08" w14:textId="77777777" w:rsidR="00EF09F2" w:rsidRPr="00EF09F2" w:rsidRDefault="00EF09F2" w:rsidP="003D0BBD">
            <w:pPr>
              <w:spacing w:line="240" w:lineRule="auto"/>
              <w:rPr>
                <w:sz w:val="24"/>
                <w:szCs w:val="24"/>
              </w:rPr>
            </w:pPr>
            <w:r w:rsidRPr="00EF09F2">
              <w:rPr>
                <w:sz w:val="24"/>
                <w:szCs w:val="24"/>
              </w:rPr>
              <w:t>Ilość uzyskanych punktów ogółem</w:t>
            </w:r>
          </w:p>
        </w:tc>
      </w:tr>
      <w:tr w:rsidR="00EF09F2" w:rsidRPr="00EF09F2" w14:paraId="30B075A5" w14:textId="77777777" w:rsidTr="003D0BB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41C1" w14:textId="508FE5D5" w:rsidR="00EF09F2" w:rsidRPr="00EF09F2" w:rsidRDefault="00EF09F2" w:rsidP="003D0BBD">
            <w:pPr>
              <w:spacing w:line="240" w:lineRule="auto"/>
              <w:rPr>
                <w:sz w:val="24"/>
                <w:szCs w:val="24"/>
              </w:rPr>
            </w:pPr>
            <w:r w:rsidRPr="00EF09F2">
              <w:rPr>
                <w:sz w:val="24"/>
                <w:szCs w:val="24"/>
              </w:rPr>
              <w:t>Millenium</w:t>
            </w:r>
            <w:r w:rsidR="00E570EA">
              <w:rPr>
                <w:sz w:val="24"/>
                <w:szCs w:val="24"/>
              </w:rPr>
              <w:t xml:space="preserve"> TFI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795A" w14:textId="77777777" w:rsidR="00EF09F2" w:rsidRPr="00EF09F2" w:rsidRDefault="00EF09F2" w:rsidP="003D0BBD">
            <w:pPr>
              <w:spacing w:line="240" w:lineRule="auto"/>
              <w:rPr>
                <w:sz w:val="24"/>
                <w:szCs w:val="24"/>
              </w:rPr>
            </w:pPr>
            <w:r w:rsidRPr="00EF09F2">
              <w:rPr>
                <w:sz w:val="24"/>
                <w:szCs w:val="24"/>
              </w:rPr>
              <w:t>62,15</w:t>
            </w:r>
          </w:p>
        </w:tc>
      </w:tr>
      <w:tr w:rsidR="00EF09F2" w:rsidRPr="00EF09F2" w14:paraId="5E5B391F" w14:textId="77777777" w:rsidTr="003D0BB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0FD5" w14:textId="70B5B421" w:rsidR="00EF09F2" w:rsidRPr="00EF09F2" w:rsidRDefault="00EF09F2" w:rsidP="003D0BBD">
            <w:pPr>
              <w:spacing w:line="240" w:lineRule="auto"/>
              <w:rPr>
                <w:sz w:val="24"/>
                <w:szCs w:val="24"/>
              </w:rPr>
            </w:pPr>
            <w:r w:rsidRPr="00EF09F2">
              <w:rPr>
                <w:sz w:val="24"/>
                <w:szCs w:val="24"/>
              </w:rPr>
              <w:t>PKO</w:t>
            </w:r>
            <w:r w:rsidR="00E570EA">
              <w:rPr>
                <w:sz w:val="24"/>
                <w:szCs w:val="24"/>
              </w:rPr>
              <w:t xml:space="preserve"> TFI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56DD" w14:textId="77777777" w:rsidR="00EF09F2" w:rsidRPr="00EF09F2" w:rsidRDefault="00EF09F2" w:rsidP="003D0BBD">
            <w:pPr>
              <w:spacing w:line="240" w:lineRule="auto"/>
              <w:rPr>
                <w:sz w:val="24"/>
                <w:szCs w:val="24"/>
              </w:rPr>
            </w:pPr>
            <w:r w:rsidRPr="00EF09F2">
              <w:rPr>
                <w:sz w:val="24"/>
                <w:szCs w:val="24"/>
              </w:rPr>
              <w:t>41,75</w:t>
            </w:r>
          </w:p>
        </w:tc>
      </w:tr>
      <w:tr w:rsidR="00EF09F2" w:rsidRPr="00EF09F2" w14:paraId="108AD26A" w14:textId="77777777" w:rsidTr="003D0BB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361F" w14:textId="014E4BB0" w:rsidR="00EF09F2" w:rsidRPr="00EF09F2" w:rsidRDefault="00EF09F2" w:rsidP="003D0BBD">
            <w:pPr>
              <w:spacing w:line="240" w:lineRule="auto"/>
              <w:rPr>
                <w:sz w:val="24"/>
                <w:szCs w:val="24"/>
              </w:rPr>
            </w:pPr>
            <w:r w:rsidRPr="00EF09F2">
              <w:rPr>
                <w:sz w:val="24"/>
                <w:szCs w:val="24"/>
              </w:rPr>
              <w:t>Santander</w:t>
            </w:r>
            <w:r w:rsidR="00E570EA">
              <w:rPr>
                <w:sz w:val="24"/>
                <w:szCs w:val="24"/>
              </w:rPr>
              <w:t xml:space="preserve"> TFI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379F" w14:textId="77777777" w:rsidR="00EF09F2" w:rsidRPr="00EF09F2" w:rsidRDefault="00EF09F2" w:rsidP="003D0BBD">
            <w:pPr>
              <w:spacing w:line="240" w:lineRule="auto"/>
              <w:rPr>
                <w:sz w:val="24"/>
                <w:szCs w:val="24"/>
              </w:rPr>
            </w:pPr>
            <w:r w:rsidRPr="00EF09F2">
              <w:rPr>
                <w:sz w:val="24"/>
                <w:szCs w:val="24"/>
              </w:rPr>
              <w:t>56,20</w:t>
            </w:r>
          </w:p>
        </w:tc>
      </w:tr>
      <w:tr w:rsidR="00EF09F2" w:rsidRPr="00EF09F2" w14:paraId="4A2611A4" w14:textId="77777777" w:rsidTr="003D0BB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E587" w14:textId="7BF6254B" w:rsidR="00EF09F2" w:rsidRPr="00EF09F2" w:rsidRDefault="00E570EA" w:rsidP="003D0B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TFI </w:t>
            </w:r>
            <w:r w:rsidR="00EF09F2" w:rsidRPr="00EF09F2">
              <w:rPr>
                <w:sz w:val="24"/>
                <w:szCs w:val="24"/>
              </w:rPr>
              <w:t>PZU</w:t>
            </w:r>
            <w:r>
              <w:rPr>
                <w:sz w:val="24"/>
                <w:szCs w:val="24"/>
              </w:rPr>
              <w:t xml:space="preserve"> 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4EA6" w14:textId="77777777" w:rsidR="00EF09F2" w:rsidRPr="00EF09F2" w:rsidRDefault="00EF09F2" w:rsidP="003D0BBD">
            <w:pPr>
              <w:spacing w:line="240" w:lineRule="auto"/>
              <w:rPr>
                <w:sz w:val="24"/>
                <w:szCs w:val="24"/>
              </w:rPr>
            </w:pPr>
            <w:r w:rsidRPr="00EF09F2">
              <w:rPr>
                <w:sz w:val="24"/>
                <w:szCs w:val="24"/>
              </w:rPr>
              <w:t>90,35</w:t>
            </w:r>
          </w:p>
        </w:tc>
      </w:tr>
    </w:tbl>
    <w:p w14:paraId="7857061B" w14:textId="317FAA87" w:rsidR="00761C1D" w:rsidRPr="00EF09F2" w:rsidRDefault="00761C1D">
      <w:pPr>
        <w:rPr>
          <w:sz w:val="24"/>
          <w:szCs w:val="24"/>
        </w:rPr>
      </w:pPr>
    </w:p>
    <w:p w14:paraId="09BDD0BE" w14:textId="3981187E" w:rsidR="00EF09F2" w:rsidRPr="00EF09F2" w:rsidRDefault="00EF09F2">
      <w:pPr>
        <w:rPr>
          <w:sz w:val="24"/>
          <w:szCs w:val="24"/>
        </w:rPr>
      </w:pPr>
      <w:r w:rsidRPr="00EF09F2">
        <w:rPr>
          <w:sz w:val="24"/>
          <w:szCs w:val="24"/>
        </w:rPr>
        <w:t>Zamawiający zawiadamia, iż umowa w sprawie zamówienia z Wykonawcą wyłonionym w trybie niniejszego postepowania może być zawarta do 25 marca 2021r.</w:t>
      </w:r>
    </w:p>
    <w:sectPr w:rsidR="00EF09F2" w:rsidRPr="00EF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1D"/>
    <w:rsid w:val="00761C1D"/>
    <w:rsid w:val="00E570EA"/>
    <w:rsid w:val="00E71D65"/>
    <w:rsid w:val="00E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43B6"/>
  <w15:chartTrackingRefBased/>
  <w15:docId w15:val="{3F3FDD93-BDE2-47BF-8525-5DE783B8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1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1C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Góra</dc:creator>
  <cp:keywords/>
  <dc:description/>
  <cp:lastModifiedBy>Agnieszka Góra</cp:lastModifiedBy>
  <cp:revision>1</cp:revision>
  <dcterms:created xsi:type="dcterms:W3CDTF">2021-02-25T11:00:00Z</dcterms:created>
  <dcterms:modified xsi:type="dcterms:W3CDTF">2021-02-25T11:26:00Z</dcterms:modified>
</cp:coreProperties>
</file>